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5036"/>
      </w:tblGrid>
      <w:tr w:rsidR="005F1C0A" w:rsidRPr="005F1C0A" w:rsidTr="005F1C0A">
        <w:tc>
          <w:tcPr>
            <w:tcW w:w="4818" w:type="dxa"/>
            <w:hideMark/>
          </w:tcPr>
          <w:p w:rsidR="005F1C0A" w:rsidRPr="005F1C0A" w:rsidRDefault="005F1C0A" w:rsidP="005F1C0A">
            <w:pPr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5F1C0A">
              <w:rPr>
                <w:rFonts w:ascii="Times New Roman" w:eastAsia="Times New Roman" w:hAnsi="Times New Roman"/>
                <w:noProof/>
                <w:szCs w:val="24"/>
                <w:lang w:eastAsia="it-IT"/>
              </w:rPr>
              <w:drawing>
                <wp:inline distT="0" distB="0" distL="0" distR="0" wp14:anchorId="38E434FD" wp14:editId="25D1AE6B">
                  <wp:extent cx="2780030" cy="1134110"/>
                  <wp:effectExtent l="0" t="0" r="1270" b="8890"/>
                  <wp:docPr id="4" name="Immagine 4" descr="Stell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ll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C0A">
              <w:rPr>
                <w:rFonts w:ascii="Times New Roman" w:eastAsia="Times New Roman" w:hAnsi="Times New Roman"/>
                <w:szCs w:val="24"/>
                <w:lang w:eastAsia="it-IT"/>
              </w:rPr>
              <w:br/>
            </w:r>
          </w:p>
        </w:tc>
        <w:tc>
          <w:tcPr>
            <w:tcW w:w="5036" w:type="dxa"/>
          </w:tcPr>
          <w:p w:rsidR="005F1C0A" w:rsidRPr="005F1C0A" w:rsidRDefault="005F1C0A" w:rsidP="005F1C0A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  <w:p w:rsidR="005F1C0A" w:rsidRPr="005F1C0A" w:rsidRDefault="005F1C0A" w:rsidP="005F1C0A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  <w:r w:rsidRPr="005F1C0A">
              <w:rPr>
                <w:rFonts w:ascii="Times New Roman" w:eastAsia="Times New Roman" w:hAnsi="Times New Roman"/>
                <w:noProof/>
                <w:sz w:val="28"/>
                <w:szCs w:val="24"/>
                <w:lang w:eastAsia="it-IT"/>
              </w:rPr>
              <w:drawing>
                <wp:inline distT="0" distB="0" distL="0" distR="0" wp14:anchorId="30E3B383" wp14:editId="2A6A8354">
                  <wp:extent cx="3057525" cy="592455"/>
                  <wp:effectExtent l="0" t="0" r="0" b="0"/>
                  <wp:docPr id="5" name="Immagine 5" descr="A04-ANCE-NAZ-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04-ANCE-NAZ-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6E7" w:rsidRDefault="00D026E7" w:rsidP="00852420">
      <w:pPr>
        <w:rPr>
          <w:b/>
          <w:bCs/>
          <w:sz w:val="24"/>
          <w:szCs w:val="24"/>
        </w:rPr>
      </w:pPr>
    </w:p>
    <w:p w:rsidR="00852420" w:rsidRDefault="00852420" w:rsidP="00D20FD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52420" w:rsidRDefault="00852420" w:rsidP="00D20FD4">
      <w:pPr>
        <w:jc w:val="center"/>
        <w:rPr>
          <w:b/>
          <w:bCs/>
          <w:sz w:val="24"/>
          <w:szCs w:val="24"/>
        </w:rPr>
      </w:pPr>
    </w:p>
    <w:p w:rsidR="00852420" w:rsidRDefault="00852420" w:rsidP="00852420">
      <w:pPr>
        <w:rPr>
          <w:b/>
          <w:bCs/>
          <w:sz w:val="24"/>
          <w:szCs w:val="24"/>
        </w:rPr>
      </w:pPr>
    </w:p>
    <w:p w:rsidR="00852420" w:rsidRDefault="003E08AC" w:rsidP="00852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COMUNICATO STAMPA</w:t>
      </w:r>
    </w:p>
    <w:p w:rsidR="003E08AC" w:rsidRDefault="003E08AC" w:rsidP="00852420">
      <w:pPr>
        <w:jc w:val="center"/>
        <w:rPr>
          <w:color w:val="1F497D"/>
          <w:sz w:val="24"/>
          <w:szCs w:val="24"/>
        </w:rPr>
      </w:pPr>
    </w:p>
    <w:p w:rsidR="00D20FD4" w:rsidRPr="005E1572" w:rsidRDefault="005E1572" w:rsidP="00852420">
      <w:pPr>
        <w:jc w:val="center"/>
        <w:rPr>
          <w:b/>
          <w:sz w:val="28"/>
          <w:szCs w:val="24"/>
        </w:rPr>
      </w:pPr>
      <w:r w:rsidRPr="005E1572">
        <w:rPr>
          <w:b/>
          <w:sz w:val="28"/>
          <w:szCs w:val="24"/>
        </w:rPr>
        <w:t>PRESENTATO ALLA FARNESINA IL RAPPORTO 2013 SULL’INDUSTRIA DELLE COSTRUZIONI NEL MONDO</w:t>
      </w:r>
    </w:p>
    <w:p w:rsidR="00D20FD4" w:rsidRDefault="00D20FD4" w:rsidP="00D20FD4">
      <w:pPr>
        <w:jc w:val="both"/>
        <w:rPr>
          <w:sz w:val="24"/>
          <w:szCs w:val="24"/>
        </w:rPr>
      </w:pPr>
    </w:p>
    <w:p w:rsidR="00D026E7" w:rsidRDefault="00D026E7" w:rsidP="00D20FD4">
      <w:pPr>
        <w:jc w:val="both"/>
        <w:rPr>
          <w:sz w:val="24"/>
          <w:szCs w:val="24"/>
        </w:rPr>
      </w:pPr>
    </w:p>
    <w:p w:rsidR="00D20FD4" w:rsidRPr="00D20FD4" w:rsidRDefault="00D20FD4" w:rsidP="00D20FD4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20FD4">
        <w:rPr>
          <w:sz w:val="24"/>
          <w:szCs w:val="24"/>
        </w:rPr>
        <w:t>on</w:t>
      </w:r>
      <w:r>
        <w:rPr>
          <w:sz w:val="24"/>
          <w:szCs w:val="24"/>
        </w:rPr>
        <w:t xml:space="preserve"> una presenza in </w:t>
      </w:r>
      <w:r w:rsidRPr="00D026E7">
        <w:rPr>
          <w:b/>
          <w:sz w:val="24"/>
          <w:szCs w:val="24"/>
        </w:rPr>
        <w:t>quasi 90 Paesi</w:t>
      </w:r>
      <w:r>
        <w:rPr>
          <w:sz w:val="24"/>
          <w:szCs w:val="24"/>
        </w:rPr>
        <w:t>, una crescita del fatturato dell’</w:t>
      </w:r>
      <w:r w:rsidRPr="00D026E7">
        <w:rPr>
          <w:b/>
          <w:sz w:val="24"/>
          <w:szCs w:val="24"/>
        </w:rPr>
        <w:t xml:space="preserve">11,4% </w:t>
      </w:r>
      <w:r>
        <w:rPr>
          <w:sz w:val="24"/>
          <w:szCs w:val="24"/>
        </w:rPr>
        <w:t xml:space="preserve">nel 2012 e </w:t>
      </w:r>
      <w:r w:rsidRPr="00D026E7">
        <w:rPr>
          <w:b/>
          <w:sz w:val="24"/>
          <w:szCs w:val="24"/>
        </w:rPr>
        <w:t>12 miliardi</w:t>
      </w:r>
      <w:r>
        <w:rPr>
          <w:sz w:val="24"/>
          <w:szCs w:val="24"/>
        </w:rPr>
        <w:t xml:space="preserve"> di nuove commesse, i</w:t>
      </w:r>
      <w:r w:rsidR="00363FD8">
        <w:rPr>
          <w:sz w:val="24"/>
          <w:szCs w:val="24"/>
        </w:rPr>
        <w:t>l sistema delle imprese di costruzione</w:t>
      </w:r>
      <w:r>
        <w:rPr>
          <w:sz w:val="24"/>
          <w:szCs w:val="24"/>
        </w:rPr>
        <w:t xml:space="preserve"> italiane consolida la sua presenza sui mercati internazionali.</w:t>
      </w:r>
    </w:p>
    <w:p w:rsidR="00D20FD4" w:rsidRDefault="00D20FD4" w:rsidP="003E08AC">
      <w:pPr>
        <w:jc w:val="both"/>
        <w:rPr>
          <w:sz w:val="24"/>
          <w:szCs w:val="24"/>
        </w:rPr>
      </w:pPr>
    </w:p>
    <w:p w:rsidR="003E08AC" w:rsidRDefault="00D20FD4" w:rsidP="003E08AC">
      <w:pPr>
        <w:jc w:val="both"/>
        <w:rPr>
          <w:sz w:val="24"/>
          <w:szCs w:val="24"/>
        </w:rPr>
      </w:pPr>
      <w:r w:rsidRPr="00D20FD4">
        <w:rPr>
          <w:sz w:val="24"/>
          <w:szCs w:val="24"/>
        </w:rPr>
        <w:t>E' quanto emerge dall</w:t>
      </w:r>
      <w:r>
        <w:rPr>
          <w:sz w:val="24"/>
          <w:szCs w:val="24"/>
        </w:rPr>
        <w:t xml:space="preserve">'ultima </w:t>
      </w:r>
      <w:r w:rsidRPr="00D026E7">
        <w:rPr>
          <w:b/>
          <w:sz w:val="24"/>
          <w:szCs w:val="24"/>
        </w:rPr>
        <w:t xml:space="preserve">indagine conoscitiva </w:t>
      </w:r>
      <w:r w:rsidR="00363FD8" w:rsidRPr="00D026E7">
        <w:rPr>
          <w:b/>
          <w:sz w:val="24"/>
          <w:szCs w:val="24"/>
        </w:rPr>
        <w:t>elaborata da</w:t>
      </w:r>
      <w:r w:rsidR="00D026E7">
        <w:rPr>
          <w:b/>
          <w:sz w:val="24"/>
          <w:szCs w:val="24"/>
        </w:rPr>
        <w:t>ll'Ance</w:t>
      </w:r>
      <w:r w:rsidR="00363FD8" w:rsidRPr="00363FD8">
        <w:rPr>
          <w:sz w:val="24"/>
          <w:szCs w:val="24"/>
        </w:rPr>
        <w:t xml:space="preserve"> </w:t>
      </w:r>
      <w:r w:rsidR="00C16F5E">
        <w:rPr>
          <w:sz w:val="24"/>
          <w:szCs w:val="24"/>
        </w:rPr>
        <w:t>presentata il 1° ottobre presso la Farnesina congiuntamente</w:t>
      </w:r>
      <w:r w:rsidR="00363FD8">
        <w:rPr>
          <w:sz w:val="24"/>
          <w:szCs w:val="24"/>
        </w:rPr>
        <w:t xml:space="preserve"> con il Ministero degli Esteri</w:t>
      </w:r>
      <w:r w:rsidR="00574C23">
        <w:rPr>
          <w:sz w:val="24"/>
          <w:szCs w:val="24"/>
        </w:rPr>
        <w:t xml:space="preserve">. All’incontro, presieduto dal </w:t>
      </w:r>
      <w:r w:rsidR="003E08AC">
        <w:rPr>
          <w:sz w:val="24"/>
          <w:szCs w:val="24"/>
        </w:rPr>
        <w:t xml:space="preserve">Segretario Generale della Farnesina, Ambasciatore </w:t>
      </w:r>
      <w:r w:rsidR="003E08AC" w:rsidRPr="00D026E7">
        <w:rPr>
          <w:b/>
          <w:sz w:val="24"/>
          <w:szCs w:val="24"/>
        </w:rPr>
        <w:t xml:space="preserve">Michele </w:t>
      </w:r>
      <w:proofErr w:type="spellStart"/>
      <w:r w:rsidRPr="00D026E7">
        <w:rPr>
          <w:b/>
          <w:sz w:val="24"/>
          <w:szCs w:val="24"/>
        </w:rPr>
        <w:t>Valensise</w:t>
      </w:r>
      <w:proofErr w:type="spellEnd"/>
      <w:r w:rsidR="00574C23">
        <w:rPr>
          <w:sz w:val="24"/>
          <w:szCs w:val="24"/>
        </w:rPr>
        <w:t>, hanno partecipato il</w:t>
      </w:r>
      <w:r>
        <w:rPr>
          <w:sz w:val="24"/>
          <w:szCs w:val="24"/>
        </w:rPr>
        <w:t xml:space="preserve"> </w:t>
      </w:r>
      <w:r w:rsidR="003E08AC">
        <w:rPr>
          <w:sz w:val="24"/>
          <w:szCs w:val="24"/>
        </w:rPr>
        <w:t xml:space="preserve">Vice Ministro degli Esteri, </w:t>
      </w:r>
      <w:r w:rsidR="003E08AC" w:rsidRPr="00D026E7">
        <w:rPr>
          <w:b/>
          <w:sz w:val="24"/>
          <w:szCs w:val="24"/>
        </w:rPr>
        <w:t xml:space="preserve">Marta </w:t>
      </w:r>
      <w:proofErr w:type="spellStart"/>
      <w:r w:rsidR="003E08AC" w:rsidRPr="00D026E7">
        <w:rPr>
          <w:b/>
          <w:sz w:val="24"/>
          <w:szCs w:val="24"/>
        </w:rPr>
        <w:t>Dassù</w:t>
      </w:r>
      <w:proofErr w:type="spellEnd"/>
      <w:r w:rsidR="003E08AC">
        <w:rPr>
          <w:sz w:val="24"/>
          <w:szCs w:val="24"/>
        </w:rPr>
        <w:t xml:space="preserve">, </w:t>
      </w:r>
      <w:r w:rsidR="00574C23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3E08AC">
        <w:rPr>
          <w:sz w:val="24"/>
          <w:szCs w:val="24"/>
        </w:rPr>
        <w:t xml:space="preserve">Vice Ministro dello Sviluppo Economico, </w:t>
      </w:r>
      <w:r w:rsidR="003E08AC" w:rsidRPr="00D026E7">
        <w:rPr>
          <w:b/>
          <w:sz w:val="24"/>
          <w:szCs w:val="24"/>
        </w:rPr>
        <w:t xml:space="preserve">Carlo </w:t>
      </w:r>
      <w:proofErr w:type="spellStart"/>
      <w:r w:rsidR="003E08AC" w:rsidRPr="00D026E7">
        <w:rPr>
          <w:b/>
          <w:sz w:val="24"/>
          <w:szCs w:val="24"/>
        </w:rPr>
        <w:t>Calenda</w:t>
      </w:r>
      <w:proofErr w:type="spellEnd"/>
      <w:r>
        <w:rPr>
          <w:sz w:val="24"/>
          <w:szCs w:val="24"/>
        </w:rPr>
        <w:t>,</w:t>
      </w:r>
      <w:r w:rsidR="003E08AC">
        <w:rPr>
          <w:sz w:val="24"/>
          <w:szCs w:val="24"/>
        </w:rPr>
        <w:t xml:space="preserve"> e </w:t>
      </w:r>
      <w:r w:rsidR="00574C23">
        <w:rPr>
          <w:sz w:val="24"/>
          <w:szCs w:val="24"/>
        </w:rPr>
        <w:t xml:space="preserve">il </w:t>
      </w:r>
      <w:r w:rsidR="003E08AC">
        <w:rPr>
          <w:sz w:val="24"/>
          <w:szCs w:val="24"/>
        </w:rPr>
        <w:t xml:space="preserve">Sottosegretario alle Infrastrutture e Trasporti, </w:t>
      </w:r>
      <w:r w:rsidR="003E08AC" w:rsidRPr="00D026E7">
        <w:rPr>
          <w:b/>
          <w:sz w:val="24"/>
          <w:szCs w:val="24"/>
        </w:rPr>
        <w:t xml:space="preserve">Rocco </w:t>
      </w:r>
      <w:proofErr w:type="spellStart"/>
      <w:r w:rsidR="003E08AC" w:rsidRPr="00D026E7">
        <w:rPr>
          <w:b/>
          <w:sz w:val="24"/>
          <w:szCs w:val="24"/>
        </w:rPr>
        <w:t>Girlanda</w:t>
      </w:r>
      <w:proofErr w:type="spellEnd"/>
      <w:r w:rsidR="003E08AC">
        <w:rPr>
          <w:sz w:val="24"/>
          <w:szCs w:val="24"/>
        </w:rPr>
        <w:t>.</w:t>
      </w:r>
    </w:p>
    <w:p w:rsidR="00574C23" w:rsidRDefault="00574C23" w:rsidP="003E0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l’Ance</w:t>
      </w:r>
      <w:proofErr w:type="spellEnd"/>
      <w:r>
        <w:rPr>
          <w:sz w:val="24"/>
          <w:szCs w:val="24"/>
        </w:rPr>
        <w:t xml:space="preserve"> erano presenti il Presidente</w:t>
      </w:r>
      <w:r w:rsidR="001B1E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26E7">
        <w:rPr>
          <w:b/>
          <w:sz w:val="24"/>
          <w:szCs w:val="24"/>
        </w:rPr>
        <w:t>Paolo Buzzetti</w:t>
      </w:r>
      <w:r w:rsidR="001B1E4B">
        <w:rPr>
          <w:sz w:val="24"/>
          <w:szCs w:val="24"/>
        </w:rPr>
        <w:t>,</w:t>
      </w:r>
      <w:r>
        <w:rPr>
          <w:sz w:val="24"/>
          <w:szCs w:val="24"/>
        </w:rPr>
        <w:t xml:space="preserve"> e il vice presidente con deleg</w:t>
      </w:r>
      <w:r w:rsidR="001B1E4B">
        <w:rPr>
          <w:sz w:val="24"/>
          <w:szCs w:val="24"/>
        </w:rPr>
        <w:t xml:space="preserve">a per i Lavori all’estero, </w:t>
      </w:r>
      <w:r w:rsidRPr="00D026E7">
        <w:rPr>
          <w:b/>
          <w:sz w:val="24"/>
          <w:szCs w:val="24"/>
        </w:rPr>
        <w:t xml:space="preserve">Giandomenico </w:t>
      </w:r>
      <w:proofErr w:type="spellStart"/>
      <w:r w:rsidRPr="00D026E7">
        <w:rPr>
          <w:b/>
          <w:sz w:val="24"/>
          <w:szCs w:val="24"/>
        </w:rPr>
        <w:t>Ghella</w:t>
      </w:r>
      <w:proofErr w:type="spellEnd"/>
      <w:r w:rsidR="001B1E4B">
        <w:rPr>
          <w:sz w:val="24"/>
          <w:szCs w:val="24"/>
        </w:rPr>
        <w:t>.</w:t>
      </w:r>
    </w:p>
    <w:p w:rsidR="00574C23" w:rsidRDefault="00574C23" w:rsidP="003E08AC">
      <w:pPr>
        <w:jc w:val="both"/>
        <w:rPr>
          <w:sz w:val="24"/>
          <w:szCs w:val="24"/>
        </w:rPr>
      </w:pPr>
    </w:p>
    <w:p w:rsidR="00D20FD4" w:rsidRPr="00D20FD4" w:rsidRDefault="00D20FD4" w:rsidP="00D20FD4">
      <w:pPr>
        <w:jc w:val="both"/>
        <w:rPr>
          <w:sz w:val="24"/>
          <w:szCs w:val="24"/>
        </w:rPr>
      </w:pPr>
      <w:r w:rsidRPr="00D20FD4">
        <w:rPr>
          <w:sz w:val="24"/>
          <w:szCs w:val="24"/>
        </w:rPr>
        <w:t xml:space="preserve">I dati positivi si inseriscono in un rapporto di collaborazione tra </w:t>
      </w:r>
      <w:proofErr w:type="spellStart"/>
      <w:r w:rsidRPr="00D20FD4">
        <w:rPr>
          <w:sz w:val="24"/>
          <w:szCs w:val="24"/>
        </w:rPr>
        <w:t>l’Ance</w:t>
      </w:r>
      <w:proofErr w:type="spellEnd"/>
      <w:r w:rsidRPr="00D20FD4">
        <w:rPr>
          <w:sz w:val="24"/>
          <w:szCs w:val="24"/>
        </w:rPr>
        <w:t xml:space="preserve"> e il M</w:t>
      </w:r>
      <w:r>
        <w:rPr>
          <w:sz w:val="24"/>
          <w:szCs w:val="24"/>
        </w:rPr>
        <w:t>AE</w:t>
      </w:r>
      <w:r w:rsidRPr="00D20FD4">
        <w:rPr>
          <w:sz w:val="24"/>
          <w:szCs w:val="24"/>
        </w:rPr>
        <w:t xml:space="preserve">, che ha reso possibile raggiungere </w:t>
      </w:r>
      <w:r w:rsidRPr="00D026E7">
        <w:rPr>
          <w:b/>
          <w:sz w:val="24"/>
          <w:szCs w:val="24"/>
        </w:rPr>
        <w:t>25 Paesi con missioni imprenditoriali di grande successo</w:t>
      </w:r>
      <w:r>
        <w:rPr>
          <w:sz w:val="24"/>
          <w:szCs w:val="24"/>
        </w:rPr>
        <w:t xml:space="preserve"> e che continuerà a intensificarsi nel prossimo anno. </w:t>
      </w:r>
      <w:r w:rsidRPr="00D20FD4">
        <w:rPr>
          <w:sz w:val="24"/>
          <w:szCs w:val="24"/>
        </w:rPr>
        <w:t>Gli obiettivi per il 2014 sono</w:t>
      </w:r>
      <w:r>
        <w:rPr>
          <w:sz w:val="24"/>
          <w:szCs w:val="24"/>
        </w:rPr>
        <w:t>, infatti,</w:t>
      </w:r>
      <w:r w:rsidRPr="00D20FD4">
        <w:rPr>
          <w:sz w:val="24"/>
          <w:szCs w:val="24"/>
        </w:rPr>
        <w:t xml:space="preserve"> ancor</w:t>
      </w:r>
      <w:r>
        <w:rPr>
          <w:sz w:val="24"/>
          <w:szCs w:val="24"/>
        </w:rPr>
        <w:t>a</w:t>
      </w:r>
      <w:r w:rsidRPr="00D20FD4">
        <w:rPr>
          <w:sz w:val="24"/>
          <w:szCs w:val="24"/>
        </w:rPr>
        <w:t xml:space="preserve"> più ambiziosi: Paesi ASEAN, Medio Oriente, Africa Sub-Sahariana, Nord America, Centro Asia</w:t>
      </w:r>
      <w:r>
        <w:rPr>
          <w:sz w:val="24"/>
          <w:szCs w:val="24"/>
        </w:rPr>
        <w:t xml:space="preserve"> sono i mercati a cui si punterà</w:t>
      </w:r>
      <w:r w:rsidR="00363FD8">
        <w:rPr>
          <w:sz w:val="24"/>
          <w:szCs w:val="24"/>
        </w:rPr>
        <w:t xml:space="preserve"> nei prossimi mesi</w:t>
      </w:r>
      <w:r w:rsidRPr="00D20FD4">
        <w:rPr>
          <w:sz w:val="24"/>
          <w:szCs w:val="24"/>
        </w:rPr>
        <w:t>.</w:t>
      </w:r>
    </w:p>
    <w:p w:rsidR="00D026E7" w:rsidRDefault="00D026E7" w:rsidP="00D20FD4">
      <w:pPr>
        <w:jc w:val="both"/>
        <w:rPr>
          <w:sz w:val="24"/>
          <w:szCs w:val="24"/>
        </w:rPr>
      </w:pPr>
    </w:p>
    <w:p w:rsidR="003E08AC" w:rsidRDefault="003E08AC" w:rsidP="00D20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Farnesina e la sua rete diplomatica sono un attore sempre più importante, assieme al MISE, all'ICE, al MIT, alla SACE, alle banche, nella realizzazione di </w:t>
      </w:r>
      <w:r w:rsidR="00D026E7">
        <w:rPr>
          <w:sz w:val="24"/>
          <w:szCs w:val="24"/>
        </w:rPr>
        <w:t>iniziative predisposte dall'Ance</w:t>
      </w:r>
      <w:r>
        <w:rPr>
          <w:sz w:val="24"/>
          <w:szCs w:val="24"/>
        </w:rPr>
        <w:t xml:space="preserve"> a sostegno delle imprese di costruzione, nel quadro di una collaborazione molto efficace con la Confindustria.</w:t>
      </w:r>
    </w:p>
    <w:p w:rsidR="00363FD8" w:rsidRDefault="00363FD8" w:rsidP="00D20FD4">
      <w:pPr>
        <w:jc w:val="both"/>
        <w:rPr>
          <w:sz w:val="24"/>
          <w:szCs w:val="24"/>
        </w:rPr>
      </w:pPr>
    </w:p>
    <w:p w:rsidR="0037224A" w:rsidRDefault="0037224A"/>
    <w:sectPr w:rsidR="00372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65D9"/>
    <w:multiLevelType w:val="hybridMultilevel"/>
    <w:tmpl w:val="8FC89722"/>
    <w:lvl w:ilvl="0" w:tplc="52A264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D1"/>
    <w:rsid w:val="001B1E4B"/>
    <w:rsid w:val="00363FD8"/>
    <w:rsid w:val="0037224A"/>
    <w:rsid w:val="003E08AC"/>
    <w:rsid w:val="004357D1"/>
    <w:rsid w:val="00574C23"/>
    <w:rsid w:val="005E1572"/>
    <w:rsid w:val="005F1C0A"/>
    <w:rsid w:val="00852420"/>
    <w:rsid w:val="00C16F5E"/>
    <w:rsid w:val="00D026E7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8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AC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8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AC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Olita Rosa</dc:creator>
  <cp:lastModifiedBy>Olita Rosa</cp:lastModifiedBy>
  <cp:revision>10</cp:revision>
  <cp:lastPrinted>2013-09-26T15:01:00Z</cp:lastPrinted>
  <dcterms:created xsi:type="dcterms:W3CDTF">2013-09-26T15:04:00Z</dcterms:created>
  <dcterms:modified xsi:type="dcterms:W3CDTF">2013-09-30T10:03:00Z</dcterms:modified>
</cp:coreProperties>
</file>